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numPr>
          <w:ilvl w:val="0"/>
          <w:numId w:val="1001"/>
        </w:numPr>
      </w:pPr>
      <w:r>
        <w:t xml:space="preserve">Unchecked</w:t>
      </w:r>
    </w:p>
    <w:p>
      <w:pPr>
        <w:numPr>
          <w:ilvl w:val="0"/>
          <w:numId w:val="1002"/>
        </w:numPr>
      </w:pPr>
      <w:r>
        <w:t xml:space="preserve">Checked</w:t>
      </w:r>
    </w:p>
    <w:p>
      <w:pPr>
        <w:numPr>
          <w:ilvl w:val="0"/>
          <w:numId w:val="1000"/>
        </w:numPr>
      </w:pPr>
      <w:r>
        <w:t xml:space="preserve">with continuation paragraph</w:t>
      </w:r>
    </w:p>
    <w:p>
      <w:pPr>
        <w:numPr>
          <w:ilvl w:val="0"/>
          <w:numId w:val="1003"/>
        </w:numPr>
      </w:pPr>
      <w:r>
        <w:t xml:space="preserve">Unchecked</w:t>
      </w:r>
    </w:p>
    <w:p>
      <w:pPr>
        <w:pStyle w:val="Compact"/>
        <w:numPr>
          <w:ilvl w:val="1"/>
          <w:numId w:val="1004"/>
        </w:numPr>
      </w:pPr>
      <w:r>
        <w:t xml:space="preserve">Checked sublist</w:t>
      </w:r>
    </w:p>
    <w:p>
      <w:pPr>
        <w:pStyle w:val="Compact"/>
        <w:numPr>
          <w:ilvl w:val="2"/>
          <w:numId w:val="1005"/>
        </w:numPr>
      </w:pPr>
      <w:r>
        <w:t xml:space="preserve">Unchecked subsublist</w:t>
      </w:r>
    </w:p>
    <w:p>
      <w:pPr>
        <w:pStyle w:val="Compact"/>
        <w:numPr>
          <w:ilvl w:val="3"/>
          <w:numId w:val="1006"/>
        </w:numPr>
      </w:pPr>
      <w:r>
        <w:t xml:space="preserve">Numbered child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abstractNum w:abstractNumId="993">
    <w:nsid w:val="0000A993"/>
    <w:multiLevelType w:val="multilevel"/>
    <w:lvl w:ilvl="0">
      <w:numFmt w:val="bullet"/>
      <w:lvlText w:val="☒"/>
      <w:lvlJc w:val="left"/>
      <w:pPr>
        <w:ind w:left="720" w:hanging="360"/>
      </w:pPr>
    </w:lvl>
    <w:lvl w:ilvl="1">
      <w:numFmt w:val="bullet"/>
      <w:lvlText w:val="☒"/>
      <w:lvlJc w:val="left"/>
      <w:pPr>
        <w:ind w:left="1440" w:hanging="360"/>
      </w:pPr>
    </w:lvl>
    <w:lvl w:ilvl="2">
      <w:numFmt w:val="bullet"/>
      <w:lvlText w:val="☒"/>
      <w:lvlJc w:val="left"/>
      <w:pPr>
        <w:ind w:left="2160" w:hanging="360"/>
      </w:pPr>
    </w:lvl>
    <w:lvl w:ilvl="3">
      <w:numFmt w:val="bullet"/>
      <w:lvlText w:val="☒"/>
      <w:lvlJc w:val="left"/>
      <w:pPr>
        <w:ind w:left="2880" w:hanging="360"/>
      </w:pPr>
    </w:lvl>
    <w:lvl w:ilvl="4">
      <w:numFmt w:val="bullet"/>
      <w:lvlText w:val="☒"/>
      <w:lvlJc w:val="left"/>
      <w:pPr>
        <w:ind w:left="3600" w:hanging="360"/>
      </w:pPr>
    </w:lvl>
    <w:lvl w:ilvl="5">
      <w:numFmt w:val="bullet"/>
      <w:lvlText w:val="☒"/>
      <w:lvlJc w:val="left"/>
      <w:pPr>
        <w:ind w:left="4320" w:hanging="360"/>
      </w:pPr>
    </w:lvl>
    <w:lvl w:ilvl="6">
      <w:numFmt w:val="bullet"/>
      <w:lvlText w:val="☒"/>
      <w:lvlJc w:val="left"/>
      <w:pPr>
        <w:ind w:left="5040" w:hanging="360"/>
      </w:pPr>
    </w:lvl>
    <w:lvl w:ilvl="7">
      <w:numFmt w:val="bullet"/>
      <w:lvlText w:val="☒"/>
      <w:lvlJc w:val="left"/>
      <w:pPr>
        <w:ind w:left="5760" w:hanging="360"/>
      </w:pPr>
    </w:lvl>
    <w:lvl w:ilvl="8">
      <w:numFmt w:val="bullet"/>
      <w:lvlText w:val="☒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2"/>
  </w:num>
  <w:num w:numId="1002">
    <w:abstractNumId w:val="993"/>
  </w:num>
  <w:num w:numId="1003">
    <w:abstractNumId w:val="992"/>
  </w:num>
  <w:num w:numId="1004">
    <w:abstractNumId w:val="993"/>
  </w:num>
  <w:num w:numId="1005">
    <w:abstractNumId w:val="992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2025-04-05T20:45:10Z</dcterms:created>
  <dcterms:modified xsi:type="dcterms:W3CDTF">2025-04-05T20:45:10Z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